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BEF7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938520" cy="1798955"/>
            <wp:effectExtent l="0" t="0" r="5080" b="0"/>
            <wp:docPr id="1408" name="image7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" name="image73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A6C2D">
      <w:pPr>
        <w:pStyle w:val="2"/>
      </w:pPr>
      <w:r>
        <w:t>1　磁场　磁感线</w:t>
      </w:r>
    </w:p>
    <w:p w14:paraId="1AC266E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知道磁场的概念，知道磁体与磁体间、磁体与通电导体间、通电导体与通电导体间的作用是通过磁场发生的。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理解磁感线的概念，知道磁感线的特点(重难点)。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理解安培定则，会用安培定则判断电流的磁场方向(重难点)。</w:t>
      </w:r>
    </w:p>
    <w:p w14:paraId="0B8658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一、电和磁的联系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磁场</w:t>
      </w:r>
    </w:p>
    <w:p w14:paraId="3D96F8D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新宋体"/>
        </w:rPr>
      </w:pPr>
      <w:r>
        <w:rPr>
          <w:rFonts w:ascii="Times New Roman" w:hAnsi="Times New Roman" w:eastAsia="新宋体"/>
        </w:rPr>
        <w:t>如图甲所示，通电导线放在蹄形磁体附近，悬挂导线的细线偏离竖直方向，说明通电导线受到力的作用；如图乙所示，两条通电导线之间也有作用力。</w:t>
      </w:r>
    </w:p>
    <w:p w14:paraId="1C41618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798955" cy="1080135"/>
            <wp:effectExtent l="0" t="0" r="0" b="5715"/>
            <wp:docPr id="1409" name="image7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" name="image73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D79D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新宋体"/>
        </w:rPr>
      </w:pPr>
      <w:r>
        <w:rPr>
          <w:rFonts w:ascii="Times New Roman" w:hAnsi="Times New Roman" w:eastAsia="新宋体"/>
        </w:rPr>
        <w:t>根据实验，在下图中空白方框内填入恰当的内容。</w:t>
      </w:r>
    </w:p>
    <w:p w14:paraId="6E8DE15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2089785" cy="502285"/>
            <wp:effectExtent l="0" t="0" r="5715" b="0"/>
            <wp:docPr id="1410" name="image7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" name="image73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4C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411" name="image7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" name="image73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D7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1.电和磁的联系</w:t>
      </w:r>
    </w:p>
    <w:p w14:paraId="5ACE8E9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(1)自然界中的磁体总存在着两个磁极，自然界中同样存在着两种电荷。同名磁极或同种电荷相互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，异名磁极或异种电荷相互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89FD0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(2)奥斯特实验</w:t>
      </w:r>
    </w:p>
    <w:p w14:paraId="495D8D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实验现象：把导线放置在小磁针的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，当给导线通电时，与导线平行放置的小磁针发生转动。 </w:t>
      </w:r>
    </w:p>
    <w:p w14:paraId="5A506B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注意事项： 导线应沿南北方向水平放置</w:t>
      </w:r>
    </w:p>
    <w:p w14:paraId="7BCF1E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结论：通电导线对小磁针有力的作用，说明电流具有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效应。奥斯特首次揭示了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的联系。 </w:t>
      </w:r>
    </w:p>
    <w:p w14:paraId="641388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2.磁场</w:t>
      </w:r>
    </w:p>
    <w:p w14:paraId="41700A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(1)磁体与磁体之间、磁体与通电导体之间，以及通电导体与通电导体之间的相互作用都是通过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发生的。 </w:t>
      </w:r>
    </w:p>
    <w:p w14:paraId="3BDACC3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(2)基本性质：磁场对磁体或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有力的作用。 </w:t>
      </w:r>
    </w:p>
    <w:p w14:paraId="5F8096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(3)磁场尽管看不见、摸不着，但它与电场类似，都是不依赖于我们的感觉而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的物质。 </w:t>
      </w:r>
    </w:p>
    <w:p w14:paraId="608A6D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412" name="image7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" name="image73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3D7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)磁场和电场一样，是客观存在的特殊物质。(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692D1FC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)磁场只有在磁体与磁体、磁体与电流发生作用时才产生。(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23EDFB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)电流与电流之间是通过电场发生作用的。(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1412262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4</w:t>
      </w:r>
      <w:r>
        <w:rPr>
          <w:rFonts w:ascii="Times New Roman" w:hAnsi="Times New Roman" w:eastAsia="楷体"/>
        </w:rPr>
        <w:t>)磁体的磁场和电流的磁场本质上是一样的。(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0DCCA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二、磁感线和地磁场</w:t>
      </w:r>
    </w:p>
    <w:p w14:paraId="7D73F32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1.磁场的方向：物理学规定，在磁场中的某一点，小磁针静止时</w:t>
      </w:r>
      <w:r>
        <w:rPr>
          <w:rFonts w:ascii="Times New Roman" w:hAnsi="Times New Roman"/>
          <w:w w:val="104"/>
          <w:u w:val="single"/>
        </w:rPr>
        <w:t>　　　　　　　　　</w:t>
      </w:r>
      <w:r>
        <w:rPr>
          <w:rFonts w:ascii="Times New Roman" w:hAnsi="Times New Roman"/>
          <w:w w:val="104"/>
        </w:rPr>
        <w:t>就是该点磁场的方向。 </w:t>
      </w:r>
    </w:p>
    <w:p w14:paraId="6F708B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2.磁感线：在磁场中画出一些有方向的曲线，曲线上每一点的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都跟这点磁场的方向一致，这样的曲线就叫作磁感线。 </w:t>
      </w:r>
    </w:p>
    <w:p w14:paraId="6B2C5E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3.磁感线的特点</w:t>
      </w:r>
    </w:p>
    <w:p w14:paraId="0FBC8F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(1)磁感线是假想出来的有方向的曲线，实际并不存在。</w:t>
      </w:r>
    </w:p>
    <w:p w14:paraId="5D3AF7B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(2)磁感线的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反映磁场的强弱，磁感线越密，表示磁场越强，磁感线越疏，表示磁场越弱。 </w:t>
      </w:r>
    </w:p>
    <w:p w14:paraId="077AC8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(3)磁感线不相交，不相切，也不中断。</w:t>
      </w:r>
    </w:p>
    <w:p w14:paraId="435440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(4)磁感线是闭合曲线，在磁体外部由N极指向S极，在磁体内部由S极指向N极。</w:t>
      </w:r>
    </w:p>
    <w:p w14:paraId="06B9BF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4.磁体的磁感线</w:t>
      </w:r>
    </w:p>
    <w:p w14:paraId="0026ECC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(1)条形磁体和蹄形磁体的磁感线</w:t>
      </w:r>
    </w:p>
    <w:p w14:paraId="0F13BB8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14855" cy="1150620"/>
            <wp:effectExtent l="0" t="0" r="4445" b="0"/>
            <wp:docPr id="1413" name="image7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" name="image73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A3D7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(2)同名磁极和异名磁极的磁感线</w:t>
      </w:r>
    </w:p>
    <w:p w14:paraId="645A2BA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502285"/>
            <wp:effectExtent l="0" t="0" r="0" b="0"/>
            <wp:docPr id="1414" name="image7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" name="image73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F7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5.地磁场</w:t>
      </w:r>
    </w:p>
    <w:p w14:paraId="0E5875A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366520" cy="1331595"/>
            <wp:effectExtent l="0" t="0" r="5080" b="1905"/>
            <wp:docPr id="1415" name="image7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" name="image73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BF0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(1)地球是一个巨大的磁体，地球周围空间存在的磁场叫地磁场。</w:t>
      </w:r>
    </w:p>
    <w:p w14:paraId="6723DA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(2)地磁场的三大特点</w:t>
      </w:r>
    </w:p>
    <w:p w14:paraId="26A2AEA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地磁场的N极在地球的地理南极附近，S极在地球的地理北极附近。地球的地理两极与地磁两极并不重合，因此，磁针并非准确地指向南、北，其间有一个夹角，这就是地磁偏角。</w:t>
      </w:r>
    </w:p>
    <w:p w14:paraId="099C8CE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南半球地面某点地磁场的方向斜向上，在北半球地面某点地磁场的方向斜向下，水平分量由南到北。</w:t>
      </w:r>
    </w:p>
    <w:p w14:paraId="34DAB4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在赤道地面上，磁场方向与地面平行，方向由南向北。</w:t>
      </w:r>
    </w:p>
    <w:p w14:paraId="20D050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215900"/>
            <wp:effectExtent l="0" t="0" r="2540" b="0"/>
            <wp:docPr id="1416" name="image7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" name="image73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1F3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)磁感线从磁体的</w:t>
      </w:r>
      <w:r>
        <w:rPr>
          <w:rFonts w:ascii="Times New Roman" w:hAnsi="Times New Roman"/>
        </w:rPr>
        <w:t>N</w:t>
      </w:r>
      <w:r>
        <w:rPr>
          <w:rFonts w:ascii="Times New Roman" w:hAnsi="Times New Roman" w:eastAsia="楷体"/>
        </w:rPr>
        <w:t>极出发到磁体的</w:t>
      </w:r>
      <w:r>
        <w:rPr>
          <w:rFonts w:ascii="Times New Roman" w:hAnsi="Times New Roman"/>
        </w:rPr>
        <w:t>S</w:t>
      </w:r>
      <w:r>
        <w:rPr>
          <w:rFonts w:ascii="Times New Roman" w:hAnsi="Times New Roman" w:eastAsia="楷体"/>
        </w:rPr>
        <w:t>极终止。(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4F3E5D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)磁感线可以用细铁屑来显示，因而是真实存在的。(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5E05DF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17" name="image7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" name="image7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18" name="image7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" name="image7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中山市高二月考)</w:t>
      </w:r>
      <w:r>
        <w:rPr>
          <w:rFonts w:ascii="Times New Roman" w:hAnsi="Times New Roman"/>
          <w:w w:val="104"/>
        </w:rPr>
        <w:t>2023年12月1日，黑龙江大兴安岭地区漠河、塔河等地出现了极光，极光本质上是由太阳发射的高速带电粒子流受地磁场的影响，进入地球两极附近时，撞击并激发高空中的空气分子和原子引起的。关于地磁场，下列说法正确的是(　　)</w:t>
      </w:r>
    </w:p>
    <w:p w14:paraId="30118EE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868805" cy="1477010"/>
            <wp:effectExtent l="0" t="0" r="0" b="8890"/>
            <wp:docPr id="1419" name="image7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image74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0B8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A.在广东省中山市，自由悬挂的小磁针N极会指向南方</w:t>
      </w:r>
    </w:p>
    <w:p w14:paraId="5963CCD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B.在地球内部，磁场方向大致由地理北极指向地理南极</w:t>
      </w:r>
    </w:p>
    <w:p w14:paraId="14534F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C.地球内部不存在磁场</w:t>
      </w:r>
    </w:p>
    <w:p w14:paraId="5F0C8A1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D.地球附近磁感线非常密集，导致部分磁感线可能相交</w:t>
      </w:r>
    </w:p>
    <w:p w14:paraId="267DBF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三、安培定则</w:t>
      </w:r>
    </w:p>
    <w:p w14:paraId="0AFB4C6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1.直线电流的磁场</w:t>
      </w:r>
    </w:p>
    <w:p w14:paraId="0A60EB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安培定则：如表格中甲图所示，用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握住导线，让伸直的拇指所指的方向与电流方向一致，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所指的方向就是磁感线环绕的方向。 </w:t>
      </w:r>
    </w:p>
    <w:p w14:paraId="710C28C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2.环形电流的磁场</w:t>
      </w:r>
    </w:p>
    <w:p w14:paraId="71B18F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安培定则：如表格中乙图所示，让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弯曲的四指与环形电流的方向一致，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所指的方向就是环形导线轴线上磁场的方向。 </w:t>
      </w:r>
    </w:p>
    <w:p w14:paraId="332D17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3.通电螺线管的磁场</w:t>
      </w:r>
    </w:p>
    <w:p w14:paraId="526740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安培定则：如表格中丙图所示，用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握住螺线管，让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与螺线管电流的方向一致，伸直的拇指所指的方向就是螺线管轴线上磁场的方向。 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2100"/>
        <w:gridCol w:w="2100"/>
        <w:gridCol w:w="2100"/>
        <w:gridCol w:w="2637"/>
      </w:tblGrid>
      <w:tr w14:paraId="7F1A6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single" w:color="000000" w:sz="4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FE31274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  <w:p w14:paraId="3BC97E1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column"/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7E8874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安培定则</w:t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958548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立体图</w:t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889D3C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横截面图</w:t>
            </w:r>
          </w:p>
        </w:tc>
        <w:tc>
          <w:tcPr>
            <w:tcW w:w="26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1A221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纵截面图</w:t>
            </w:r>
          </w:p>
        </w:tc>
      </w:tr>
      <w:tr w14:paraId="413FE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420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F2F578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80975" cy="577850"/>
                  <wp:effectExtent l="0" t="0" r="9525" b="0"/>
                  <wp:docPr id="1420" name="image847.jpeg" descr="source:si_idm1319012488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image847.jpeg" descr="source:si_idm1319012488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8BE1F9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577850" cy="793750"/>
                  <wp:effectExtent l="0" t="0" r="0" b="6350"/>
                  <wp:docPr id="1421" name="image8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image8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EA50BF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93750" cy="683260"/>
                  <wp:effectExtent l="0" t="0" r="6350" b="2540"/>
                  <wp:docPr id="1422" name="image8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8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BB48B6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48335" cy="612775"/>
                  <wp:effectExtent l="0" t="0" r="0" b="0"/>
                  <wp:docPr id="1423" name="image8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" name="image8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FAE97C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502285" cy="758825"/>
                  <wp:effectExtent l="0" t="0" r="0" b="3175"/>
                  <wp:docPr id="1424" name="image8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8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3E8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3C1F5D2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29AA09E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以导线上任意点为圆心的多组同心圆，越向外越稀疏，磁场越弱</w:t>
            </w:r>
          </w:p>
        </w:tc>
      </w:tr>
      <w:tr w14:paraId="47AB6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420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78D2EE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80975" cy="577850"/>
                  <wp:effectExtent l="0" t="0" r="9525" b="0"/>
                  <wp:docPr id="1425" name="image852.jpeg" descr="source:si_idm1318956616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image852.jpeg" descr="source:si_idm1318956616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B5EE60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48335" cy="753745"/>
                  <wp:effectExtent l="0" t="0" r="0" b="8255"/>
                  <wp:docPr id="1426" name="image8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image8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793746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18185" cy="648335"/>
                  <wp:effectExtent l="0" t="0" r="5715" b="0"/>
                  <wp:docPr id="1427" name="image8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image8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CF0EF8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83260" cy="758825"/>
                  <wp:effectExtent l="0" t="0" r="2540" b="3175"/>
                  <wp:docPr id="1428" name="image8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8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E0BFA8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12775" cy="537845"/>
                  <wp:effectExtent l="0" t="0" r="0" b="0"/>
                  <wp:docPr id="1429" name="image8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image8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362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EF48A5F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192E053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环内磁场比环外强，磁感线越向外越稀疏</w:t>
            </w:r>
          </w:p>
        </w:tc>
      </w:tr>
      <w:tr w14:paraId="695C9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420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9EC1C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80975" cy="683260"/>
                  <wp:effectExtent l="0" t="0" r="9525" b="2540"/>
                  <wp:docPr id="1430" name="image857.jpeg" descr="source:si_idm1318900744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image857.jpeg" descr="source:si_idm1318900744;Founder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E76244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1009650" cy="793750"/>
                  <wp:effectExtent l="0" t="0" r="0" b="6350"/>
                  <wp:docPr id="1431" name="image8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image85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05A97CD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758825" cy="396875"/>
                  <wp:effectExtent l="0" t="0" r="3175" b="3175"/>
                  <wp:docPr id="1432" name="image8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8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278BC2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648335" cy="718185"/>
                  <wp:effectExtent l="0" t="0" r="0" b="5715"/>
                  <wp:docPr id="1433" name="image8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" name="image8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A74BA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864235" cy="612775"/>
                  <wp:effectExtent l="0" t="0" r="0" b="0"/>
                  <wp:docPr id="1434" name="image8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image8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2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4EB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C7A1A9F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893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14:paraId="4112135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内部磁场为匀强磁场且比外部强，方向由S极指向N极，外部磁场类似条形磁体的磁场，方向由N极指向S极</w:t>
            </w:r>
          </w:p>
        </w:tc>
      </w:tr>
    </w:tbl>
    <w:p w14:paraId="6AE4A4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</w:rPr>
      </w:pPr>
      <w:r>
        <w:rPr>
          <w:rFonts w:ascii="Times New Roman" w:hAnsi="Times New Roman" w:eastAsia="黑体"/>
        </w:rPr>
        <w:t xml:space="preserve"> </w:t>
      </w:r>
    </w:p>
    <w:p w14:paraId="772462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35" name="image7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image74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36" name="image7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image74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邵东市第四中学高二期中)</w:t>
      </w:r>
      <w:r>
        <w:rPr>
          <w:rFonts w:ascii="Times New Roman" w:hAnsi="Times New Roman"/>
          <w:w w:val="104"/>
        </w:rPr>
        <w:t>电流的磁效应揭示了电与磁的关系。下面四幅图中描述磁场方向与电流方向之间的关系，其中磁感线分布正确的是(　　)</w:t>
      </w:r>
    </w:p>
    <w:p w14:paraId="3A73FF6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25345" cy="758825"/>
            <wp:effectExtent l="0" t="0" r="8255" b="3175"/>
            <wp:docPr id="1437" name="image7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" name="image74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50D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25345" cy="899160"/>
            <wp:effectExtent l="0" t="0" r="8255" b="0"/>
            <wp:docPr id="1438" name="image7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image74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64C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四、安培分子电流假说</w:t>
      </w:r>
    </w:p>
    <w:p w14:paraId="44C13F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1.分子电流假说</w:t>
      </w:r>
    </w:p>
    <w:p w14:paraId="000923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安培认为，在物质内部，存在着一种环形电流——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。分子电流使每个物质微粒都成为微小的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，它的两侧相当于两个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2D4F9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2.对磁现象的解释</w:t>
      </w:r>
    </w:p>
    <w:p w14:paraId="373E9D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当铁棒中各分子电流的取向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时，铁棒对外显磁性；当铁棒中分子电流的取向变得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时，铁棒对外不显磁性。 </w:t>
      </w:r>
    </w:p>
    <w:p w14:paraId="70D556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83260" cy="180975"/>
            <wp:effectExtent l="0" t="0" r="2540" b="9525"/>
            <wp:docPr id="1439" name="image7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" name="image746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C62E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1</w:t>
      </w:r>
      <w:r>
        <w:rPr>
          <w:rFonts w:ascii="Times New Roman" w:hAnsi="Times New Roman" w:eastAsia="楷体"/>
        </w:rPr>
        <w:t>)安培提出</w:t>
      </w:r>
      <w:r>
        <w:rPr>
          <w:rFonts w:ascii="宋体" w:hAnsi="宋体"/>
        </w:rPr>
        <w:t>“</w:t>
      </w:r>
      <w:r>
        <w:rPr>
          <w:rFonts w:ascii="Times New Roman" w:hAnsi="Times New Roman" w:eastAsia="楷体"/>
        </w:rPr>
        <w:t>分子电流</w:t>
      </w:r>
      <w:r>
        <w:rPr>
          <w:rFonts w:ascii="宋体" w:hAnsi="宋体"/>
        </w:rPr>
        <w:t>”</w:t>
      </w:r>
      <w:r>
        <w:rPr>
          <w:rFonts w:ascii="Times New Roman" w:hAnsi="Times New Roman" w:eastAsia="楷体"/>
        </w:rPr>
        <w:t>假说，认为永磁体的磁场和通电导线的磁场均由运动的电荷产生。(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0E0D75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2</w:t>
      </w:r>
      <w:r>
        <w:rPr>
          <w:rFonts w:ascii="Times New Roman" w:hAnsi="Times New Roman" w:eastAsia="楷体"/>
        </w:rPr>
        <w:t>)根据</w:t>
      </w:r>
      <w:r>
        <w:rPr>
          <w:rFonts w:ascii="宋体" w:hAnsi="宋体"/>
        </w:rPr>
        <w:t>“</w:t>
      </w:r>
      <w:r>
        <w:rPr>
          <w:rFonts w:ascii="Times New Roman" w:hAnsi="Times New Roman" w:eastAsia="楷体"/>
        </w:rPr>
        <w:t>分子电流</w:t>
      </w:r>
      <w:r>
        <w:rPr>
          <w:rFonts w:ascii="宋体" w:hAnsi="宋体"/>
        </w:rPr>
        <w:t>”</w:t>
      </w:r>
      <w:r>
        <w:rPr>
          <w:rFonts w:ascii="Times New Roman" w:hAnsi="Times New Roman" w:eastAsia="楷体"/>
        </w:rPr>
        <w:t>假说，磁体受到强烈震动时磁性不会减弱。(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22EC278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楷体"/>
        </w:rPr>
        <w:t>(</w:t>
      </w:r>
      <w:r>
        <w:rPr>
          <w:rFonts w:ascii="Times New Roman" w:hAnsi="Times New Roman"/>
        </w:rPr>
        <w:t>3</w:t>
      </w:r>
      <w:r>
        <w:rPr>
          <w:rFonts w:ascii="Times New Roman" w:hAnsi="Times New Roman" w:eastAsia="楷体"/>
        </w:rPr>
        <w:t>)根据</w:t>
      </w:r>
      <w:r>
        <w:rPr>
          <w:rFonts w:ascii="宋体" w:hAnsi="宋体"/>
        </w:rPr>
        <w:t>“</w:t>
      </w:r>
      <w:r>
        <w:rPr>
          <w:rFonts w:ascii="Times New Roman" w:hAnsi="Times New Roman" w:eastAsia="楷体"/>
        </w:rPr>
        <w:t>分子电流</w:t>
      </w:r>
      <w:r>
        <w:rPr>
          <w:rFonts w:ascii="宋体" w:hAnsi="宋体"/>
        </w:rPr>
        <w:t>”</w:t>
      </w:r>
      <w:r>
        <w:rPr>
          <w:rFonts w:ascii="Times New Roman" w:hAnsi="Times New Roman" w:eastAsia="楷体"/>
        </w:rPr>
        <w:t>假说，磁体在高温条件下磁性会减弱。(</w:t>
      </w:r>
      <w:r>
        <w:rPr>
          <w:rFonts w:ascii="Times New Roman" w:hAnsi="Times New Roman"/>
        </w:rPr>
        <w:t>　　</w:t>
      </w:r>
      <w:r>
        <w:rPr>
          <w:rFonts w:ascii="Times New Roman" w:hAnsi="Times New Roman" w:eastAsia="楷体"/>
        </w:rPr>
        <w:t>)</w:t>
      </w:r>
    </w:p>
    <w:p w14:paraId="32E6E2D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40" name="image7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image7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441" name="image7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image74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泉州市高二期中)</w:t>
      </w:r>
      <w:r>
        <w:rPr>
          <w:rFonts w:ascii="Times New Roman" w:hAnsi="Times New Roman"/>
          <w:w w:val="104"/>
        </w:rPr>
        <w:t>根据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分子电流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假说，下列说法中正确的是(　　)</w:t>
      </w:r>
    </w:p>
    <w:p w14:paraId="2B7BB4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A.磁体内存在分子电流，非磁体内不存在分子电流</w:t>
      </w:r>
    </w:p>
    <w:p w14:paraId="46DEFE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B.不管磁体、非磁体，其内部均存在分子电流</w:t>
      </w:r>
    </w:p>
    <w:p w14:paraId="7D52E1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C.没有磁性的物体内分子电流的取向杂乱无章，分子电流形成的磁性彼此抵消，总体对外不显磁性</w:t>
      </w:r>
    </w:p>
    <w:p w14:paraId="12934A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D.原来没有磁性的铁钉或铁块被磁化后，内部分子电流的取向变得大致相同，且不易再被打乱</w:t>
      </w:r>
    </w:p>
    <w:p w14:paraId="6AAA93B6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03849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95BC0"/>
    <w:rsid w:val="00DF70DF"/>
    <w:rsid w:val="00E05032"/>
    <w:rsid w:val="00E336E3"/>
    <w:rsid w:val="00E5427A"/>
    <w:rsid w:val="00E629AC"/>
    <w:rsid w:val="00E8331A"/>
    <w:rsid w:val="00E93DC0"/>
    <w:rsid w:val="00EB4538"/>
    <w:rsid w:val="00EE2731"/>
    <w:rsid w:val="00F043AD"/>
    <w:rsid w:val="00F2499B"/>
    <w:rsid w:val="00F81A0E"/>
    <w:rsid w:val="00FA57C3"/>
    <w:rsid w:val="00FC4922"/>
    <w:rsid w:val="69A6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qFormat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customXml" Target="../customXml/item4.xml"/><Relationship Id="rId35" Type="http://schemas.openxmlformats.org/officeDocument/2006/relationships/customXml" Target="../customXml/item3.xml"/><Relationship Id="rId34" Type="http://schemas.openxmlformats.org/officeDocument/2006/relationships/customXml" Target="../customXml/item2.xml"/><Relationship Id="rId33" Type="http://schemas.openxmlformats.org/officeDocument/2006/relationships/customXml" Target="../customXml/item1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875C7C18-E24A-48DE-8148-F4DC5C072544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2554</Words>
  <Characters>2693</Characters>
  <Lines>21</Lines>
  <Paragraphs>6</Paragraphs>
  <TotalTime>102</TotalTime>
  <ScaleCrop>false</ScaleCrop>
  <LinksUpToDate>false</LinksUpToDate>
  <CharactersWithSpaces>2877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2025-10-11T15:24:58Z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0709B42DD2194A43AE1BD30D3E9A8472_13</vt:lpwstr>
  </property>
</Properties>
</file>